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Times New Roman" w:hAnsi="Times New Roman" w:eastAsia="宋体"/>
          <w:b/>
          <w:sz w:val="24"/>
          <w:lang w:eastAsia="zh-CN"/>
        </w:rPr>
        <w:drawing>
          <wp:inline distT="0" distB="0" distL="114300" distR="114300">
            <wp:extent cx="6136005" cy="8237220"/>
            <wp:effectExtent l="0" t="0" r="11430" b="17145"/>
            <wp:docPr id="1" name="图片 1" descr="S28BW-821050809540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28BW-821050809540_0002"/>
                    <pic:cNvPicPr>
                      <a:picLocks noChangeAspect="1"/>
                    </pic:cNvPicPr>
                  </pic:nvPicPr>
                  <pic:blipFill>
                    <a:blip r:embed="rId4"/>
                    <a:srcRect t="4428" r="2022" b="260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6136005" cy="823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A9"/>
    <w:rsid w:val="007511A9"/>
    <w:rsid w:val="16B51C6F"/>
    <w:rsid w:val="75A9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2021-05-08T01:39:00Z</dcterms:created>
  <dc:creator>中南博美广告②</dc:creator>
  <cp:lastModifiedBy>中南博美广告②</cp:lastModifiedBy>
  <dcterms:modified xsi:type="dcterms:W3CDTF">2021-05-08T01:40:16Z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40EA19C434964A42B349E82B47250040</vt:lpwstr>
  </property>
</Properties>
</file>